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82" w:rsidRPr="00D05252" w:rsidRDefault="00144E82" w:rsidP="00144E82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D05252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2</w:t>
      </w:r>
    </w:p>
    <w:p w:rsidR="00144E82" w:rsidRPr="00D05252" w:rsidRDefault="00144E82" w:rsidP="00144E82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r w:rsidRPr="00D05252">
        <w:rPr>
          <w:rFonts w:ascii="Times New Roman" w:hAnsi="Times New Roman"/>
          <w:sz w:val="26"/>
          <w:szCs w:val="26"/>
        </w:rPr>
        <w:t>Утверждено</w:t>
      </w:r>
    </w:p>
    <w:p w:rsidR="00144E82" w:rsidRPr="00D05252" w:rsidRDefault="00144E82" w:rsidP="00144E82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r w:rsidRPr="00D05252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144E82" w:rsidRPr="00D05252" w:rsidRDefault="00144E82" w:rsidP="00144E82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r w:rsidRPr="00D05252">
        <w:rPr>
          <w:rFonts w:ascii="Times New Roman" w:hAnsi="Times New Roman"/>
          <w:sz w:val="26"/>
          <w:szCs w:val="26"/>
        </w:rPr>
        <w:t>Златоустовского городского округа</w:t>
      </w:r>
    </w:p>
    <w:p w:rsidR="00144E82" w:rsidRDefault="00144E82" w:rsidP="00144E82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r w:rsidRPr="00D05252">
        <w:rPr>
          <w:rFonts w:ascii="Times New Roman" w:hAnsi="Times New Roman"/>
          <w:sz w:val="26"/>
          <w:szCs w:val="26"/>
        </w:rPr>
        <w:t xml:space="preserve">от </w:t>
      </w:r>
      <w:r w:rsidR="00611423">
        <w:rPr>
          <w:rFonts w:ascii="Times New Roman" w:hAnsi="Times New Roman"/>
          <w:sz w:val="26"/>
          <w:szCs w:val="26"/>
        </w:rPr>
        <w:t>22.05.2026 г.</w:t>
      </w:r>
      <w:r w:rsidRPr="00D05252">
        <w:rPr>
          <w:rFonts w:ascii="Times New Roman" w:hAnsi="Times New Roman"/>
          <w:sz w:val="26"/>
          <w:szCs w:val="26"/>
        </w:rPr>
        <w:t xml:space="preserve"> № </w:t>
      </w:r>
      <w:r w:rsidR="00611423">
        <w:rPr>
          <w:rFonts w:ascii="Times New Roman" w:hAnsi="Times New Roman"/>
          <w:sz w:val="26"/>
          <w:szCs w:val="26"/>
        </w:rPr>
        <w:t>179-П/АДМ</w:t>
      </w:r>
    </w:p>
    <w:p w:rsidR="00144E82" w:rsidRDefault="00144E82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43F8" w:rsidRPr="006A765C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6"/>
          <w:szCs w:val="26"/>
        </w:rPr>
      </w:pPr>
      <w:r w:rsidRPr="006A765C">
        <w:rPr>
          <w:rFonts w:ascii="Times New Roman" w:hAnsi="Times New Roman"/>
          <w:sz w:val="26"/>
          <w:szCs w:val="26"/>
        </w:rPr>
        <w:t xml:space="preserve">Приложение 2 </w:t>
      </w:r>
      <w:r w:rsidRPr="006A765C">
        <w:rPr>
          <w:rFonts w:ascii="Times New Roman" w:hAnsi="Times New Roman"/>
          <w:sz w:val="26"/>
          <w:szCs w:val="26"/>
        </w:rPr>
        <w:br/>
      </w:r>
      <w:r w:rsidR="006643F8" w:rsidRPr="006A765C">
        <w:rPr>
          <w:rFonts w:ascii="Times New Roman" w:hAnsi="Times New Roman"/>
          <w:sz w:val="26"/>
          <w:szCs w:val="26"/>
        </w:rPr>
        <w:t>к подпрограмме</w:t>
      </w:r>
      <w:r w:rsidRPr="006A765C">
        <w:rPr>
          <w:rFonts w:ascii="Times New Roman" w:hAnsi="Times New Roman"/>
          <w:sz w:val="26"/>
          <w:szCs w:val="26"/>
        </w:rPr>
        <w:t xml:space="preserve"> «Профилактика </w:t>
      </w:r>
      <w:r w:rsidRPr="006A765C">
        <w:rPr>
          <w:rFonts w:ascii="Times New Roman" w:hAnsi="Times New Roman"/>
          <w:sz w:val="26"/>
          <w:szCs w:val="26"/>
        </w:rPr>
        <w:br/>
        <w:t xml:space="preserve">преступлений и иных </w:t>
      </w:r>
      <w:r w:rsidR="006643F8" w:rsidRPr="006A765C">
        <w:rPr>
          <w:rFonts w:ascii="Times New Roman" w:hAnsi="Times New Roman"/>
          <w:sz w:val="26"/>
          <w:szCs w:val="26"/>
        </w:rPr>
        <w:t>правонарушений</w:t>
      </w:r>
      <w:r w:rsidRPr="006A765C">
        <w:rPr>
          <w:rFonts w:ascii="Times New Roman" w:hAnsi="Times New Roman"/>
          <w:sz w:val="26"/>
          <w:szCs w:val="26"/>
        </w:rPr>
        <w:br/>
      </w:r>
      <w:r w:rsidR="006643F8" w:rsidRPr="006A765C">
        <w:rPr>
          <w:rFonts w:ascii="Times New Roman" w:hAnsi="Times New Roman"/>
          <w:sz w:val="26"/>
          <w:szCs w:val="26"/>
        </w:rPr>
        <w:t>в Златоустовском городском округе»</w:t>
      </w:r>
    </w:p>
    <w:p w:rsidR="006643F8" w:rsidRPr="00E00A28" w:rsidRDefault="006643F8" w:rsidP="006643F8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A2E3A" w:rsidRPr="007B1188" w:rsidRDefault="006643F8" w:rsidP="007B1188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6"/>
          <w:szCs w:val="26"/>
        </w:rPr>
      </w:pPr>
      <w:r w:rsidRPr="006A765C">
        <w:rPr>
          <w:rFonts w:ascii="Times New Roman" w:hAnsi="Times New Roman"/>
          <w:sz w:val="26"/>
          <w:szCs w:val="26"/>
        </w:rPr>
        <w:t>Таблица 2</w:t>
      </w:r>
    </w:p>
    <w:p w:rsidR="00533CB7" w:rsidRPr="00E00A28" w:rsidRDefault="00533CB7" w:rsidP="00533CB7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00A28">
        <w:rPr>
          <w:rFonts w:ascii="Times New Roman" w:hAnsi="Times New Roman"/>
          <w:sz w:val="28"/>
          <w:szCs w:val="28"/>
        </w:rPr>
        <w:t xml:space="preserve">Перечень мероприятий и ожидаемых результатов подпрограммы </w:t>
      </w:r>
      <w:r w:rsidRPr="00E00A28">
        <w:rPr>
          <w:rFonts w:ascii="Times New Roman" w:hAnsi="Times New Roman"/>
          <w:sz w:val="28"/>
          <w:szCs w:val="28"/>
        </w:rPr>
        <w:br/>
        <w:t>«Профилактика преступлений и иных правонарушений в Златоустовском городском округе»</w:t>
      </w:r>
    </w:p>
    <w:p w:rsidR="00533CB7" w:rsidRPr="00533CB7" w:rsidRDefault="00533CB7" w:rsidP="00533CB7">
      <w:pPr>
        <w:spacing w:after="0" w:line="240" w:lineRule="atLeast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322"/>
        <w:gridCol w:w="1915"/>
        <w:gridCol w:w="1506"/>
        <w:gridCol w:w="1371"/>
        <w:gridCol w:w="1098"/>
        <w:gridCol w:w="1098"/>
        <w:gridCol w:w="962"/>
        <w:gridCol w:w="994"/>
        <w:gridCol w:w="104"/>
        <w:gridCol w:w="962"/>
        <w:gridCol w:w="995"/>
        <w:gridCol w:w="962"/>
        <w:gridCol w:w="1065"/>
      </w:tblGrid>
      <w:tr w:rsidR="001775AA" w:rsidRPr="00656866" w:rsidTr="00621100">
        <w:trPr>
          <w:trHeight w:val="505"/>
          <w:tblHeader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AA" w:rsidRPr="00656866" w:rsidRDefault="001775A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AA" w:rsidRPr="00656866" w:rsidRDefault="001775A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AA" w:rsidRPr="00656866" w:rsidRDefault="001775A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AA" w:rsidRPr="00656866" w:rsidRDefault="001775A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Участник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AA" w:rsidRPr="00656866" w:rsidRDefault="001775A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AA" w:rsidRPr="00656866" w:rsidRDefault="001775A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Сроки исполнения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AA" w:rsidRPr="00656866" w:rsidRDefault="001775A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Финансовые затраты (тыс. рублей)</w:t>
            </w:r>
          </w:p>
        </w:tc>
      </w:tr>
      <w:tr w:rsidR="003E687F" w:rsidRPr="00656866" w:rsidTr="00656866">
        <w:trPr>
          <w:trHeight w:val="426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5686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5686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5686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5686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2026 г.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5686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C02871" w:rsidP="006568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2028</w:t>
            </w:r>
            <w:r w:rsidR="003E687F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5686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Итого</w:t>
            </w:r>
          </w:p>
        </w:tc>
      </w:tr>
      <w:tr w:rsidR="003E687F" w:rsidRPr="00656866" w:rsidTr="00621100">
        <w:trPr>
          <w:trHeight w:val="40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Ожидаемый конечный результат –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Активизация работы по предупреждению преступлений и правонарушений, совершаемых на улице и в общественных местах</w:t>
            </w:r>
          </w:p>
        </w:tc>
      </w:tr>
      <w:tr w:rsidR="003E687F" w:rsidRPr="00656866" w:rsidTr="00621100">
        <w:trPr>
          <w:trHeight w:val="416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Оказание поддержки гражданам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  <w:t xml:space="preserve">и их объединениям, участвующим в охране общественного порядка, создании условий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  <w:t xml:space="preserve">для деятельности народных дружин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</w:t>
            </w:r>
            <w:r w:rsidR="003E687F"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700,476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1218,3297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1529,7637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1529,7637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200F3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5578,3331</w:t>
            </w:r>
          </w:p>
        </w:tc>
      </w:tr>
      <w:tr w:rsidR="003E687F" w:rsidRPr="00656866" w:rsidTr="00621100">
        <w:trPr>
          <w:trHeight w:val="416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Субсидия народным дружинам на осуществление деятельности по охране общественного порядка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9A02C4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округа,</w:t>
            </w:r>
          </w:p>
          <w:p w:rsidR="003E687F" w:rsidRPr="00656866" w:rsidRDefault="003E687F" w:rsidP="009A02C4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</w:t>
            </w:r>
            <w:r w:rsidR="003E687F"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200F3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290,4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E9" w:rsidRPr="00656866" w:rsidRDefault="002970E9" w:rsidP="00621100">
            <w:pPr>
              <w:spacing w:after="0" w:line="240" w:lineRule="atLeast"/>
              <w:ind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7D2FA9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1 790,4</w:t>
            </w:r>
          </w:p>
        </w:tc>
      </w:tr>
      <w:tr w:rsidR="003E687F" w:rsidRPr="00656866" w:rsidTr="00621100">
        <w:trPr>
          <w:trHeight w:val="888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Оказание мер поддержки гражданам, участвующим в охране общественного порядка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E00A28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5D260B" w:rsidRPr="00656866">
              <w:rPr>
                <w:rFonts w:ascii="Times New Roman" w:hAnsi="Times New Roman" w:cs="Times New Roman"/>
                <w:sz w:val="16"/>
                <w:szCs w:val="16"/>
              </w:rPr>
              <w:t>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200F3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400,476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BE79D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917,0797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BE79D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1228,5337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E9" w:rsidRPr="00656866" w:rsidRDefault="00BE79D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1228,5337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42CCD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3 774,6231</w:t>
            </w:r>
          </w:p>
        </w:tc>
      </w:tr>
      <w:tr w:rsidR="003E687F" w:rsidRPr="00656866" w:rsidTr="00621100">
        <w:trPr>
          <w:trHeight w:val="331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200F3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9,6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2913E5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1,25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2913E5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5D260B" w:rsidP="0062110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1,23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BE79D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13,31</w:t>
            </w:r>
          </w:p>
        </w:tc>
      </w:tr>
      <w:tr w:rsidR="003E687F" w:rsidRPr="00656866" w:rsidTr="00621100">
        <w:trPr>
          <w:trHeight w:val="55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Осуществление муниципального контроля, оказание содействия </w:t>
            </w:r>
            <w:r w:rsidR="008F25AB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обеспечении охраны общественного порядка </w:t>
            </w:r>
            <w:r w:rsidR="008F25AB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на территории городского округа муниципальной милицией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</w:t>
            </w:r>
            <w:r w:rsidR="003E687F"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13 030,7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14 313,3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BF4496" w:rsidP="00621100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16 277,45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79657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19 198,98167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19 086,9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58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19 086,9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1364B7" w:rsidP="00D0520D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100</w:t>
            </w:r>
            <w:r w:rsidR="00D0520D">
              <w:rPr>
                <w:rFonts w:ascii="Times New Roman" w:hAnsi="Times New Roman"/>
                <w:sz w:val="16"/>
                <w:szCs w:val="16"/>
                <w:lang w:eastAsia="en-US"/>
              </w:rPr>
              <w:t> 994,23167</w:t>
            </w:r>
          </w:p>
        </w:tc>
      </w:tr>
      <w:tr w:rsidR="003E687F" w:rsidRPr="00656866" w:rsidTr="00621100">
        <w:trPr>
          <w:trHeight w:val="921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Финансовое обеспечение выполнения функций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содержания муниципальной милиции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13 030,7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13 402,0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BF4496" w:rsidP="00621100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16 277,45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F5247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</w:t>
            </w:r>
            <w:r w:rsidR="00796571">
              <w:rPr>
                <w:rFonts w:ascii="Times New Roman" w:hAnsi="Times New Roman"/>
                <w:sz w:val="16"/>
                <w:szCs w:val="16"/>
                <w:lang w:eastAsia="en-US"/>
              </w:rPr>
              <w:t> 198,98167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19 086,9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19 086,9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D0520D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100 082,93167</w:t>
            </w:r>
          </w:p>
        </w:tc>
      </w:tr>
      <w:tr w:rsidR="003E687F" w:rsidRPr="00656866" w:rsidTr="00621100">
        <w:trPr>
          <w:trHeight w:val="55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Участие в проведении рейдов по выявлению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фиксации правонарушений, совершенных на водных объектах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98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2.3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Участие в проведении рейдов по выявлению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уничтожению мест произрастания дикорастущих растений, содержащих наркотические средства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2.4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и проведение рабочих встреч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с жителями округа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вопросам профилактики правонарушений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2.5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Проведение работ </w:t>
            </w: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по ремонту </w:t>
            </w: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и противопожарным мероприятиям </w:t>
            </w: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</w: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в помещениях администрации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 (Уп</w:t>
            </w:r>
            <w:r w:rsidR="005D260B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равление </w:t>
            </w:r>
            <w:r w:rsidR="005D260B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муниципальной милиции А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911,3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58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911,3</w:t>
            </w:r>
          </w:p>
        </w:tc>
      </w:tr>
      <w:tr w:rsidR="003E687F" w:rsidRPr="00656866" w:rsidTr="00621100">
        <w:trPr>
          <w:trHeight w:val="60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Рассмотрение протоколов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  <w:t xml:space="preserve">и привлечение лиц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  <w:t>к административной ответственности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Администрация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(Административная комиссия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124,2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137,1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223,1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D0520D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414,59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DB31D4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399,59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58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399,59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D0520D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1 698,17</w:t>
            </w:r>
          </w:p>
        </w:tc>
      </w:tr>
      <w:tr w:rsidR="003E687F" w:rsidRPr="00656866" w:rsidTr="00621100">
        <w:trPr>
          <w:trHeight w:val="85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124,2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137,1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218,35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DB31D4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399,59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DB31D4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399,59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DB31D4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399,59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D356C2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1678,42</w:t>
            </w:r>
          </w:p>
        </w:tc>
      </w:tr>
      <w:tr w:rsidR="003E687F" w:rsidRPr="00656866" w:rsidTr="00621100">
        <w:trPr>
          <w:trHeight w:val="60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4,75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79657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21" w:rsidRPr="00656866" w:rsidRDefault="008C6F2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D0520D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19,75</w:t>
            </w:r>
          </w:p>
        </w:tc>
      </w:tr>
      <w:tr w:rsidR="003E687F" w:rsidRPr="00656866" w:rsidTr="00621100">
        <w:trPr>
          <w:trHeight w:val="93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Осуществление комплексных мероприятий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  <w:t xml:space="preserve">по профилактике правонарушений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64,0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64</w:t>
            </w:r>
            <w:r w:rsidR="003E687F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64</w:t>
            </w:r>
            <w:r w:rsidR="003E687F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758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64,0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D356C2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313</w:t>
            </w:r>
            <w:r w:rsidR="009C0758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,0</w:t>
            </w:r>
          </w:p>
        </w:tc>
      </w:tr>
      <w:tr w:rsidR="003E687F" w:rsidRPr="00656866" w:rsidTr="00621100">
        <w:trPr>
          <w:trHeight w:val="42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Формирование доклада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proofErr w:type="gramStart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 состоянии профилактики правонарушений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для рассмотрения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на заседании межведомственной комиссии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профилактике правонарушений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в Златоустовском</w:t>
            </w:r>
            <w:proofErr w:type="gramEnd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городском округе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Организационное управление</w:t>
            </w:r>
          </w:p>
          <w:p w:rsidR="003E687F" w:rsidRPr="00656866" w:rsidRDefault="005D260B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</w:t>
            </w:r>
            <w:r w:rsidR="003E687F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дминистрации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468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Осуществление мониторинга новых видов правонарушений,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с рассмотрением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на межведомственной комиссии по профилактике правонарушений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Организационное управление администрации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Размещение в средствах массовой информации материалов о проводимой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в Златоустовском городском округе профилактической деятельности правоохранительной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Пресс-служба администрации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Линейный отдел полиции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на станции Златоуст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36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и проведение проверок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воспитательных учреждениях Златоустовского городского округа, организациях для детей-сирот и детей, оставшихся </w:t>
            </w:r>
            <w:r w:rsidR="008F25AB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попечения родителей, </w:t>
            </w:r>
            <w:r w:rsidR="008F25AB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 предмет соблюдения прав детей, осуществление контроля обеспечения прав детей, воспитывающихся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в замещающих семьях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и проведение межведомственной профилактической акции «Образование всем детям», направленной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на выявление и оказание помощи несовершеннолетним,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не приступившим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к занятиям, уклоняющимся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от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мероприятий (межведомственные рейды) </w:t>
            </w:r>
            <w:r w:rsidR="008F25AB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выявлению семей, находящихся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социально опасном положении, и организация помощи, направленной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на предупреждение асоциального поведения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несовершеннолетних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их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>Управление социальной защиты населения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Златоустовского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Златоустовский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Линейный отдел полиции на станции Златоуст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pStyle w:val="a6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патронажа семей, находящихся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социально опасном положении и трудной жизненной ситуации, специалистами отделения помощи семье и детям муниципального казенного учреждения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 «Социально-реабилитационный центр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>для несовершеннолетних»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работы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внедрению </w:t>
            </w:r>
            <w:proofErr w:type="gramStart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технологии раннего выявления случаев нарушения прав ребенка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Администрация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(Отдел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по обеспечению деятельности комиссии по делам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 xml:space="preserve">несовершеннолетних </w:t>
            </w:r>
            <w:r w:rsidR="00DF171A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и защите их прав администрации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и проведение межведомственной профилактической акции «Защита» с целью предотвращения насилия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жестокого обращения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с детьми, оказания помощи детям, находящимся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социально опасном положении, и повышения правовой культуры несовершеннолетних,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их родителей (законных представителей)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Администрация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(Отдел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по обеспечению деятельности комиссии по делам несовершеннолетних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защите их </w:t>
            </w:r>
            <w:r w:rsidR="005D260B" w:rsidRPr="00656866">
              <w:rPr>
                <w:rStyle w:val="FontStyle15"/>
                <w:sz w:val="16"/>
                <w:szCs w:val="16"/>
                <w:lang w:eastAsia="en-US"/>
              </w:rPr>
              <w:t>прав 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дминистрации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Филиал по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Линейный отдел полиции на станции Златоуст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Оказание адресной помощи семьям и детям, находящимся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в социально-опасном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(Отдел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>по обеспечению деятельности комиссии по делам несове</w:t>
            </w:r>
            <w:r w:rsidR="005D260B" w:rsidRPr="00656866">
              <w:rPr>
                <w:rStyle w:val="FontStyle15"/>
                <w:sz w:val="16"/>
                <w:szCs w:val="16"/>
                <w:lang w:eastAsia="en-US"/>
              </w:rPr>
              <w:t xml:space="preserve">ршеннолетних </w:t>
            </w:r>
            <w:r w:rsidR="005D260B" w:rsidRPr="00656866">
              <w:rPr>
                <w:rStyle w:val="FontStyle15"/>
                <w:sz w:val="16"/>
                <w:szCs w:val="16"/>
                <w:lang w:eastAsia="en-US"/>
              </w:rPr>
              <w:br/>
              <w:t>и защите их прав 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дминистрации Златоустовского городского округа),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социальной защиты населения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7B1188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Златоустовского 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работы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правовому просвещению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содействия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проведении мероприятий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профилактике употребления </w:t>
            </w:r>
            <w:proofErr w:type="spellStart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психоактивных</w:t>
            </w:r>
            <w:proofErr w:type="spellEnd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веществ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алкоголя в семьях, находящихся в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Принятие мер по созданию клубных формирований, спортивных секций, </w:t>
            </w:r>
            <w:proofErr w:type="gramStart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интернет-залов</w:t>
            </w:r>
            <w:proofErr w:type="gramEnd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, кружков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(в том числе, работающих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на бесплатной основе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для малообеспеченных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и социально незащищенных категорий граждан)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>Муниципальное казенное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 xml:space="preserve">учреждение Управление культуры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содействия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проведении мероприятий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профилактике пьянства, алкоголизма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асоциального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 Управление культуры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и проведение классных часов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профилактике пьянства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алкоголизма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proofErr w:type="gramStart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для</w:t>
            </w:r>
            <w:proofErr w:type="gramEnd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обучающихся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в общеобразовательных учреждениях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>культуры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физической культуры </w:t>
            </w:r>
            <w:r w:rsidR="00DF171A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и спорта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Организация и проведение совместных проверок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объектов торговли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на предмет выявления фактов реализации алкогольной продукции несовершеннолетним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Администрация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(Отдел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>по обеспечению деятельности комиссии по делам несовершеннолетних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 и защите их прав Администрации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56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комплексных социальных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физкультурн</w:t>
            </w:r>
            <w:proofErr w:type="gramStart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о-</w:t>
            </w:r>
            <w:proofErr w:type="gramEnd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оздоровительных мероприятий и акций, направленных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на пропаганду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Управление культуры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 xml:space="preserve">учреждение Управление физической культуры </w:t>
            </w:r>
            <w:r w:rsidR="00DF171A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и спорта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69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и проведение тренингов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профилактике социально значимых заболеваний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(ВИЧ-инфекции, зависимостей), негативных явлений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отклоняющегося поведения среди подростков «группы социального риска»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55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Распространение наглядной агитации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пропагандистских материалов (листовки, памятки, брошюры, плакаты), а также размещение социальной рекламы, направленных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на формирование здорового образа жизни, профилактику совершения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109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Размещение социальной рекламы, направленной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на нетерпимое отношение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к правонарушениям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на пропаганду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56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Пропаганда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популяризация положительной информации 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групп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социальной сети Интернет, способствующих самоопределению, самореализации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</w:t>
            </w:r>
            <w:proofErr w:type="spellStart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самозанятости</w:t>
            </w:r>
            <w:proofErr w:type="spellEnd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подростков 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(Отдел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по обеспечению деятельности комиссии по делам несовершеннолетних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>и защите их прав Администрации Златоустовского городского округа),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1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Пропаганда в средствах массовой информации положительного опыта участников и призеров Всероссийских конкурсов, фестивалей и олимпиад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в рамках реализации собственных проектов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Пресс-служба администрации Златоустовского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140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Привлечение общественных объединений, религиозных организаций, видных общественных деятелей Златоустовского 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городского округа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к участию в мероприятиях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пропаганде здорового образа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жизни, института семьи 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и других морально-нравственных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5D260B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Организационное управление А</w:t>
            </w:r>
            <w:r w:rsidR="003E687F" w:rsidRPr="00656866">
              <w:rPr>
                <w:rStyle w:val="FontStyle15"/>
                <w:sz w:val="16"/>
                <w:szCs w:val="16"/>
                <w:lang w:eastAsia="en-US"/>
              </w:rPr>
              <w:t>дминистрации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46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Поддержка и развитие волонтерского движения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пропаганде здорового образа жизни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профилактике рискованного поведения среди подростков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84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содействия волонтерской деятельности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проведении мероприятий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профилактике употребления </w:t>
            </w:r>
            <w:proofErr w:type="spellStart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психоактивных</w:t>
            </w:r>
            <w:proofErr w:type="spellEnd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веществ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алкоголя в семьях, находящихся в трудной жизненной ситуации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Управление культуры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Изготовление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размещение печатной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2024-2028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1" w:rsidRPr="00656866" w:rsidRDefault="00A3613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3613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285,0</w:t>
            </w: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творческих конкурсов по разработке профилактических 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и агитационных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2025-2028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7,0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3613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7</w:t>
            </w:r>
            <w:r w:rsidR="003E687F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3613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7</w:t>
            </w:r>
            <w:r w:rsidR="003E687F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1" w:rsidRPr="00656866" w:rsidRDefault="00A3613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36131" w:rsidP="00621100">
            <w:pPr>
              <w:spacing w:after="0" w:line="240" w:lineRule="atLeast"/>
              <w:ind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28</w:t>
            </w:r>
            <w:r w:rsidR="003E687F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,0</w:t>
            </w: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Организация межведомственного взаимодействия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по вопросам, касающимся профилактики преступлений, совершаемых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с использованием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val="en-US"/>
              </w:rPr>
              <w:t>IT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-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a4"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Размещение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на официальных сайтах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и </w:t>
            </w:r>
            <w:proofErr w:type="gramStart"/>
            <w:r w:rsidRPr="00656866">
              <w:rPr>
                <w:rFonts w:ascii="Times New Roman" w:hAnsi="Times New Roman"/>
                <w:sz w:val="16"/>
                <w:szCs w:val="16"/>
              </w:rPr>
              <w:t>интернет-страницах</w:t>
            </w:r>
            <w:proofErr w:type="gramEnd"/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в социальных сетях материалов по теме «Профилактика преступлений в сфере информационно-телекоммуникационных технологий»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Структурные подразделения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a4"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Информирование населения через средства массовой информации Златоустовского городского округа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о способах предотвращения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и профилактики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val="en-US"/>
              </w:rPr>
              <w:t>IT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информирования граждан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парках и скверах округа,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 также при проведении спортивных мероприятий путем трансляции </w:t>
            </w:r>
            <w:proofErr w:type="spellStart"/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аудиороликов</w:t>
            </w:r>
            <w:proofErr w:type="spellEnd"/>
            <w:r w:rsidR="00DF171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по теме «Как не стать жертвой мошенников»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2023-2028 </w:t>
            </w:r>
            <w:proofErr w:type="spellStart"/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="003E687F" w:rsidRPr="006568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spellEnd"/>
            <w:proofErr w:type="gramEnd"/>
            <w:r w:rsidR="003E687F" w:rsidRPr="0065686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информирования пассажиров общественного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транспорта через воспроизведение аудио роликов, направленных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профилактику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Администрация Златоустовского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городского округа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Муниципальное унитар</w:t>
            </w:r>
            <w:r w:rsidR="00047369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ное предприятие «Автохозяйство А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дминистрации Златоустовского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Отдел Министерства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в трудовых коллективах информационных мероприятий, направленных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повышение правовой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финансовой грамотности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сфере предупреждения преступлений, совершаемых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>с использованием информационн</w:t>
            </w:r>
            <w:proofErr w:type="gramStart"/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 телекоммуникационных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Структурные подразделения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Про</w:t>
            </w:r>
            <w:r w:rsidR="00DF171A">
              <w:rPr>
                <w:rFonts w:ascii="Times New Roman" w:hAnsi="Times New Roman" w:cs="Times New Roman"/>
                <w:sz w:val="16"/>
                <w:szCs w:val="16"/>
              </w:rPr>
              <w:t xml:space="preserve">ведение профилактических бесед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с гражданами по месту жительства на тему предупреждения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DF171A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Проведение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3E687F" w:rsidRPr="00656866">
              <w:rPr>
                <w:rFonts w:ascii="Times New Roman" w:hAnsi="Times New Roman"/>
                <w:sz w:val="16"/>
                <w:szCs w:val="16"/>
              </w:rPr>
              <w:t xml:space="preserve">в общеобразовательных учреждениях, </w:t>
            </w:r>
            <w:r w:rsidR="003E687F" w:rsidRPr="00656866">
              <w:rPr>
                <w:rFonts w:ascii="Times New Roman" w:hAnsi="Times New Roman"/>
                <w:color w:val="202122"/>
                <w:sz w:val="16"/>
                <w:szCs w:val="16"/>
                <w:shd w:val="clear" w:color="auto" w:fill="FFFFFF"/>
              </w:rPr>
              <w:t xml:space="preserve">учреждениях </w:t>
            </w:r>
            <w:r w:rsidR="003E687F" w:rsidRPr="00656866">
              <w:rPr>
                <w:rFonts w:ascii="Times New Roman" w:hAnsi="Times New Roman"/>
                <w:iCs/>
                <w:color w:val="202122"/>
                <w:sz w:val="16"/>
                <w:szCs w:val="16"/>
                <w:shd w:val="clear" w:color="auto" w:fill="FFFFFF"/>
              </w:rPr>
              <w:t xml:space="preserve">среднего профессионального образования </w:t>
            </w:r>
            <w:r w:rsidR="003E687F" w:rsidRPr="00656866">
              <w:rPr>
                <w:rFonts w:ascii="Times New Roman" w:hAnsi="Times New Roman"/>
                <w:sz w:val="16"/>
                <w:szCs w:val="16"/>
              </w:rPr>
              <w:t xml:space="preserve">и высших учебных заведениях округа разъяснительных мероприятий </w:t>
            </w:r>
            <w:r w:rsidR="003E687F"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по профилактике краж </w:t>
            </w:r>
            <w:r w:rsidR="003E687F"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и мошенничеств </w:t>
            </w:r>
            <w:r w:rsidR="003E687F" w:rsidRPr="00656866">
              <w:rPr>
                <w:rFonts w:ascii="Times New Roman" w:hAnsi="Times New Roman"/>
                <w:sz w:val="16"/>
                <w:szCs w:val="16"/>
              </w:rPr>
              <w:br/>
              <w:t>с использованием сре</w:t>
            </w:r>
            <w:proofErr w:type="gramStart"/>
            <w:r w:rsidR="003E687F" w:rsidRPr="00656866">
              <w:rPr>
                <w:rFonts w:ascii="Times New Roman" w:hAnsi="Times New Roman"/>
                <w:sz w:val="16"/>
                <w:szCs w:val="16"/>
              </w:rPr>
              <w:t>дств св</w:t>
            </w:r>
            <w:proofErr w:type="gramEnd"/>
            <w:r w:rsidR="003E687F" w:rsidRPr="00656866">
              <w:rPr>
                <w:rFonts w:ascii="Times New Roman" w:hAnsi="Times New Roman"/>
                <w:sz w:val="16"/>
                <w:szCs w:val="16"/>
              </w:rPr>
              <w:t>язи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Государственное бюджетное профессиональное образовательное учреждение «Златоустовский индустриальный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колледж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им. П.П. Аносова»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Государственное бюджетное профессиональное образовательное учреждение «Златоустовский педагогический колледж»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Государственное бюджетное образовательное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профессиональная образовательная организация «Златоустовский техникум технологии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экономики»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Филиал федерального государственного автономного образовательного учреждения высшего образования «Южно-Уральский государственный университет (национальный исследовательский университет)» в г. Златоусте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69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F364D5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Проведение творческих конкурсов по разработке профилактических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и агитационных материалов, содержащих разъяснения </w:t>
            </w:r>
            <w:r w:rsidR="00DF171A">
              <w:rPr>
                <w:rFonts w:ascii="Times New Roman" w:hAnsi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о схемах совершения телефонных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и «Интернет» мошенничеств. Освещение итогов конкурса </w:t>
            </w:r>
            <w:r w:rsidR="00DF171A">
              <w:rPr>
                <w:rFonts w:ascii="Times New Roman" w:hAnsi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</w:rPr>
              <w:t>в СМИ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Оказание содействия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совершенствовании системы обмена информацией о лицах, освобождаемых из мест лишения свободы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следующих к месту назначения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или проживания, осуществление за ними последующего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Орга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низация и проведение совещаний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с представителями предприятий и организаций Зла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тоустовского городского округа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по рассмотрению вопроса заключения трудовых согла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шений с лицами, ранее судимыми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освободившимися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из мест лишения свободы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Экономическое управление Администрации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Организационное управление Администрации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Областное казенное учреждение «Центр занятости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населения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города Златоуста»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и проведение информационно-консультационных встреч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вопросам содействия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занятости с гражданами, освобожденными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из учреждений исполнения наказаний, для обеспечения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их социальной адаптации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на рынке труда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содействия трудоустройству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Организационное управление Администрации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Златоустовского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>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Областное казенное учреждение «Центр занятости населения города Златоуста»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lastRenderedPageBreak/>
              <w:t>Главного управления Федеральной службы исполнения наказаний по Челябинской области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11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Предоставление гражданам, освободившимся из мест ли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шения свободы социальных услуг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в условиях временного приюта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331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13 330,7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14 670,3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C0287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>16 646,2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AF5247" w:rsidP="00796571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</w:t>
            </w:r>
            <w:r w:rsidR="00796571">
              <w:rPr>
                <w:rFonts w:ascii="Times New Roman" w:hAnsi="Times New Roman"/>
                <w:sz w:val="16"/>
                <w:szCs w:val="16"/>
                <w:lang w:eastAsia="en-US"/>
              </w:rPr>
              <w:t> 579,23167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1F146C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19 452,13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1F146C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>19 452,13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1F146C" w:rsidP="00D0520D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>103</w:t>
            </w:r>
            <w:r w:rsidR="00D0520D">
              <w:rPr>
                <w:rFonts w:ascii="Times New Roman" w:hAnsi="Times New Roman"/>
                <w:sz w:val="16"/>
                <w:szCs w:val="16"/>
              </w:rPr>
              <w:t> 130,69167</w:t>
            </w:r>
          </w:p>
        </w:tc>
      </w:tr>
      <w:tr w:rsidR="003E687F" w:rsidRPr="00656866" w:rsidTr="00621100">
        <w:trPr>
          <w:trHeight w:val="297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137,1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C0287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618,826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AD3DB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1 316,6697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D3DB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1 628,1237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D3DB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1 628,1237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1F146C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5 453,0431</w:t>
            </w:r>
          </w:p>
        </w:tc>
      </w:tr>
      <w:tr w:rsidR="003E687F" w:rsidRPr="00656866" w:rsidTr="00621100">
        <w:trPr>
          <w:trHeight w:val="331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13 454,9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14 807,4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C0287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17 265,026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AF5247" w:rsidP="00796571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20</w:t>
            </w:r>
            <w:r w:rsidR="00796571">
              <w:rPr>
                <w:rFonts w:ascii="Times New Roman" w:hAnsi="Times New Roman"/>
                <w:sz w:val="16"/>
                <w:szCs w:val="16"/>
                <w:lang w:eastAsia="en-US"/>
              </w:rPr>
              <w:t> 895,90137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3613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21 080,2537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C9719C" w:rsidP="00621100">
            <w:pPr>
              <w:spacing w:after="0" w:line="240" w:lineRule="atLeast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>21080,2537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9175AE" w:rsidP="00D0520D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>108</w:t>
            </w:r>
            <w:r w:rsidR="00D0520D">
              <w:rPr>
                <w:rFonts w:ascii="Times New Roman" w:hAnsi="Times New Roman"/>
                <w:sz w:val="16"/>
                <w:szCs w:val="16"/>
              </w:rPr>
              <w:t> 583,73477</w:t>
            </w:r>
          </w:p>
        </w:tc>
      </w:tr>
    </w:tbl>
    <w:p w:rsidR="00533CB7" w:rsidRPr="00533CB7" w:rsidRDefault="00533CB7" w:rsidP="00533CB7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R="00533CB7" w:rsidRPr="00533CB7" w:rsidSect="007B1188">
      <w:footerReference w:type="default" r:id="rId9"/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12" w:rsidRDefault="00860E12" w:rsidP="008A5B07">
      <w:pPr>
        <w:spacing w:after="0" w:line="240" w:lineRule="auto"/>
      </w:pPr>
      <w:r>
        <w:separator/>
      </w:r>
    </w:p>
  </w:endnote>
  <w:endnote w:type="continuationSeparator" w:id="0">
    <w:p w:rsidR="00860E12" w:rsidRDefault="00860E12" w:rsidP="008A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65C" w:rsidRPr="0075688C" w:rsidRDefault="006A765C" w:rsidP="0075688C">
    <w:pPr>
      <w:pStyle w:val="af0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12" w:rsidRDefault="00860E12" w:rsidP="008A5B07">
      <w:pPr>
        <w:spacing w:after="0" w:line="240" w:lineRule="auto"/>
      </w:pPr>
      <w:r>
        <w:separator/>
      </w:r>
    </w:p>
  </w:footnote>
  <w:footnote w:type="continuationSeparator" w:id="0">
    <w:p w:rsidR="00860E12" w:rsidRDefault="00860E12" w:rsidP="008A5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579"/>
    <w:multiLevelType w:val="hybridMultilevel"/>
    <w:tmpl w:val="9A6A6C54"/>
    <w:lvl w:ilvl="0" w:tplc="F5FED22C">
      <w:start w:val="2023"/>
      <w:numFmt w:val="decimal"/>
      <w:lvlText w:val="%1"/>
      <w:lvlJc w:val="left"/>
      <w:pPr>
        <w:ind w:left="375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4FF5A88"/>
    <w:multiLevelType w:val="hybridMultilevel"/>
    <w:tmpl w:val="F158797C"/>
    <w:lvl w:ilvl="0" w:tplc="431C1AAE">
      <w:start w:val="2027"/>
      <w:numFmt w:val="decimal"/>
      <w:lvlText w:val="%1"/>
      <w:lvlJc w:val="left"/>
      <w:pPr>
        <w:ind w:left="34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08747938"/>
    <w:multiLevelType w:val="hybridMultilevel"/>
    <w:tmpl w:val="9D3C9FB0"/>
    <w:lvl w:ilvl="0" w:tplc="CC043272">
      <w:start w:val="2026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D5D2669"/>
    <w:multiLevelType w:val="hybridMultilevel"/>
    <w:tmpl w:val="4D62F818"/>
    <w:lvl w:ilvl="0" w:tplc="D3D40926">
      <w:start w:val="2025"/>
      <w:numFmt w:val="decimal"/>
      <w:lvlText w:val="%1"/>
      <w:lvlJc w:val="left"/>
      <w:pPr>
        <w:ind w:left="375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3AD11C9F"/>
    <w:multiLevelType w:val="hybridMultilevel"/>
    <w:tmpl w:val="C2968840"/>
    <w:lvl w:ilvl="0" w:tplc="63203EA6">
      <w:start w:val="2024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0344"/>
    <w:multiLevelType w:val="hybridMultilevel"/>
    <w:tmpl w:val="A73047FA"/>
    <w:lvl w:ilvl="0" w:tplc="36E0948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75E77FB4"/>
    <w:multiLevelType w:val="hybridMultilevel"/>
    <w:tmpl w:val="A0A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40F2F"/>
    <w:multiLevelType w:val="hybridMultilevel"/>
    <w:tmpl w:val="093C7D18"/>
    <w:lvl w:ilvl="0" w:tplc="5D6A1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DA"/>
    <w:rsid w:val="00010951"/>
    <w:rsid w:val="00013413"/>
    <w:rsid w:val="000150D1"/>
    <w:rsid w:val="0001588D"/>
    <w:rsid w:val="000234BF"/>
    <w:rsid w:val="00026254"/>
    <w:rsid w:val="000271F0"/>
    <w:rsid w:val="000276E2"/>
    <w:rsid w:val="00034EC9"/>
    <w:rsid w:val="00036C7A"/>
    <w:rsid w:val="00042AA1"/>
    <w:rsid w:val="0004316B"/>
    <w:rsid w:val="00047369"/>
    <w:rsid w:val="0005662A"/>
    <w:rsid w:val="000779D9"/>
    <w:rsid w:val="000842FF"/>
    <w:rsid w:val="00085459"/>
    <w:rsid w:val="00091470"/>
    <w:rsid w:val="00092AE9"/>
    <w:rsid w:val="000A0A33"/>
    <w:rsid w:val="000A3064"/>
    <w:rsid w:val="000A3493"/>
    <w:rsid w:val="000A50E6"/>
    <w:rsid w:val="000B4E1D"/>
    <w:rsid w:val="000C2516"/>
    <w:rsid w:val="000C5BC9"/>
    <w:rsid w:val="000D3806"/>
    <w:rsid w:val="000D49CB"/>
    <w:rsid w:val="000D76DB"/>
    <w:rsid w:val="000E1D76"/>
    <w:rsid w:val="000E528F"/>
    <w:rsid w:val="000E5802"/>
    <w:rsid w:val="000F2ED0"/>
    <w:rsid w:val="0010518D"/>
    <w:rsid w:val="00106521"/>
    <w:rsid w:val="0011294E"/>
    <w:rsid w:val="00112BC1"/>
    <w:rsid w:val="001153F2"/>
    <w:rsid w:val="00122B3D"/>
    <w:rsid w:val="00124E9B"/>
    <w:rsid w:val="00125641"/>
    <w:rsid w:val="001364B7"/>
    <w:rsid w:val="00140173"/>
    <w:rsid w:val="001422D4"/>
    <w:rsid w:val="00144E82"/>
    <w:rsid w:val="00147E23"/>
    <w:rsid w:val="00152254"/>
    <w:rsid w:val="00155D49"/>
    <w:rsid w:val="001568E0"/>
    <w:rsid w:val="00157974"/>
    <w:rsid w:val="00157B66"/>
    <w:rsid w:val="0016018F"/>
    <w:rsid w:val="00164742"/>
    <w:rsid w:val="00170617"/>
    <w:rsid w:val="00170FCB"/>
    <w:rsid w:val="00172387"/>
    <w:rsid w:val="001734D7"/>
    <w:rsid w:val="0017532C"/>
    <w:rsid w:val="001775AA"/>
    <w:rsid w:val="00185666"/>
    <w:rsid w:val="001910DC"/>
    <w:rsid w:val="001A2A7E"/>
    <w:rsid w:val="001A2E34"/>
    <w:rsid w:val="001A61F8"/>
    <w:rsid w:val="001A7F4E"/>
    <w:rsid w:val="001B077A"/>
    <w:rsid w:val="001B32E6"/>
    <w:rsid w:val="001B7296"/>
    <w:rsid w:val="001C020C"/>
    <w:rsid w:val="001C263F"/>
    <w:rsid w:val="001C41F9"/>
    <w:rsid w:val="001D2DAB"/>
    <w:rsid w:val="001D3E2C"/>
    <w:rsid w:val="001D52C0"/>
    <w:rsid w:val="001D76B2"/>
    <w:rsid w:val="001E7C5E"/>
    <w:rsid w:val="001F146C"/>
    <w:rsid w:val="001F31C3"/>
    <w:rsid w:val="001F430A"/>
    <w:rsid w:val="001F4F18"/>
    <w:rsid w:val="001F579C"/>
    <w:rsid w:val="001F6DB4"/>
    <w:rsid w:val="00200F3E"/>
    <w:rsid w:val="00201667"/>
    <w:rsid w:val="00201ED1"/>
    <w:rsid w:val="002028AB"/>
    <w:rsid w:val="00202BEB"/>
    <w:rsid w:val="00206087"/>
    <w:rsid w:val="00221BAD"/>
    <w:rsid w:val="002314ED"/>
    <w:rsid w:val="0025557E"/>
    <w:rsid w:val="0026136E"/>
    <w:rsid w:val="00262B5C"/>
    <w:rsid w:val="0026468A"/>
    <w:rsid w:val="00265D7C"/>
    <w:rsid w:val="00270C4B"/>
    <w:rsid w:val="00280C67"/>
    <w:rsid w:val="00281D9A"/>
    <w:rsid w:val="00284558"/>
    <w:rsid w:val="0029064F"/>
    <w:rsid w:val="002913E5"/>
    <w:rsid w:val="002970E9"/>
    <w:rsid w:val="002977E4"/>
    <w:rsid w:val="002A3784"/>
    <w:rsid w:val="002A4108"/>
    <w:rsid w:val="002C26DF"/>
    <w:rsid w:val="002D15C1"/>
    <w:rsid w:val="002D198B"/>
    <w:rsid w:val="002F09BE"/>
    <w:rsid w:val="002F0AC0"/>
    <w:rsid w:val="002F193E"/>
    <w:rsid w:val="002F2635"/>
    <w:rsid w:val="002F55A9"/>
    <w:rsid w:val="002F6632"/>
    <w:rsid w:val="002F76F3"/>
    <w:rsid w:val="00302C42"/>
    <w:rsid w:val="00311E76"/>
    <w:rsid w:val="00312079"/>
    <w:rsid w:val="00321C7D"/>
    <w:rsid w:val="003230AB"/>
    <w:rsid w:val="00353495"/>
    <w:rsid w:val="00357B44"/>
    <w:rsid w:val="00361519"/>
    <w:rsid w:val="00366C25"/>
    <w:rsid w:val="00367D04"/>
    <w:rsid w:val="00376370"/>
    <w:rsid w:val="00377643"/>
    <w:rsid w:val="00377A6C"/>
    <w:rsid w:val="00380AE7"/>
    <w:rsid w:val="00382FE8"/>
    <w:rsid w:val="003835CC"/>
    <w:rsid w:val="003855A5"/>
    <w:rsid w:val="00386E0B"/>
    <w:rsid w:val="003913BD"/>
    <w:rsid w:val="00396144"/>
    <w:rsid w:val="00396551"/>
    <w:rsid w:val="0039674B"/>
    <w:rsid w:val="003A4401"/>
    <w:rsid w:val="003A5ED9"/>
    <w:rsid w:val="003D0096"/>
    <w:rsid w:val="003D023B"/>
    <w:rsid w:val="003D07F1"/>
    <w:rsid w:val="003D64DC"/>
    <w:rsid w:val="003D6536"/>
    <w:rsid w:val="003E687F"/>
    <w:rsid w:val="003F287E"/>
    <w:rsid w:val="003F4F78"/>
    <w:rsid w:val="003F5CD1"/>
    <w:rsid w:val="00400FFF"/>
    <w:rsid w:val="00405B89"/>
    <w:rsid w:val="00406700"/>
    <w:rsid w:val="00411375"/>
    <w:rsid w:val="00411B73"/>
    <w:rsid w:val="00414BC6"/>
    <w:rsid w:val="0041742E"/>
    <w:rsid w:val="00426EB3"/>
    <w:rsid w:val="0044022B"/>
    <w:rsid w:val="00442BDE"/>
    <w:rsid w:val="004442AC"/>
    <w:rsid w:val="004643D1"/>
    <w:rsid w:val="00471AAE"/>
    <w:rsid w:val="00472968"/>
    <w:rsid w:val="00476F0E"/>
    <w:rsid w:val="00477B3D"/>
    <w:rsid w:val="00484588"/>
    <w:rsid w:val="0048731C"/>
    <w:rsid w:val="00497AFB"/>
    <w:rsid w:val="004A5344"/>
    <w:rsid w:val="004A6899"/>
    <w:rsid w:val="004B2387"/>
    <w:rsid w:val="004C3CBF"/>
    <w:rsid w:val="004C3F26"/>
    <w:rsid w:val="004C536C"/>
    <w:rsid w:val="004D03C6"/>
    <w:rsid w:val="004D1B04"/>
    <w:rsid w:val="004E4B4F"/>
    <w:rsid w:val="004E78C6"/>
    <w:rsid w:val="004F2EAE"/>
    <w:rsid w:val="00501E5C"/>
    <w:rsid w:val="00511BCE"/>
    <w:rsid w:val="0051267F"/>
    <w:rsid w:val="00512923"/>
    <w:rsid w:val="00516A1C"/>
    <w:rsid w:val="00522D32"/>
    <w:rsid w:val="00522F5C"/>
    <w:rsid w:val="005254DF"/>
    <w:rsid w:val="00530ABF"/>
    <w:rsid w:val="00533A63"/>
    <w:rsid w:val="00533CB7"/>
    <w:rsid w:val="005356E9"/>
    <w:rsid w:val="005432B7"/>
    <w:rsid w:val="00571ED5"/>
    <w:rsid w:val="005843DC"/>
    <w:rsid w:val="00585D3F"/>
    <w:rsid w:val="00586A18"/>
    <w:rsid w:val="00587E1C"/>
    <w:rsid w:val="00592C54"/>
    <w:rsid w:val="005A255B"/>
    <w:rsid w:val="005B1759"/>
    <w:rsid w:val="005B1A9E"/>
    <w:rsid w:val="005C0539"/>
    <w:rsid w:val="005C1881"/>
    <w:rsid w:val="005C30AD"/>
    <w:rsid w:val="005C6EFE"/>
    <w:rsid w:val="005D260B"/>
    <w:rsid w:val="005D579C"/>
    <w:rsid w:val="005F28EE"/>
    <w:rsid w:val="005F3ACE"/>
    <w:rsid w:val="005F5DE9"/>
    <w:rsid w:val="005F7E44"/>
    <w:rsid w:val="006018B9"/>
    <w:rsid w:val="00603A0B"/>
    <w:rsid w:val="00605676"/>
    <w:rsid w:val="00606DEA"/>
    <w:rsid w:val="00611423"/>
    <w:rsid w:val="00611E20"/>
    <w:rsid w:val="00612531"/>
    <w:rsid w:val="00620994"/>
    <w:rsid w:val="00621100"/>
    <w:rsid w:val="006250F1"/>
    <w:rsid w:val="0062513C"/>
    <w:rsid w:val="00630222"/>
    <w:rsid w:val="00631466"/>
    <w:rsid w:val="006406F1"/>
    <w:rsid w:val="006516D4"/>
    <w:rsid w:val="00653E25"/>
    <w:rsid w:val="0065648B"/>
    <w:rsid w:val="00656866"/>
    <w:rsid w:val="00663DA9"/>
    <w:rsid w:val="006643F8"/>
    <w:rsid w:val="00664717"/>
    <w:rsid w:val="006A0032"/>
    <w:rsid w:val="006A2522"/>
    <w:rsid w:val="006A473B"/>
    <w:rsid w:val="006A765C"/>
    <w:rsid w:val="006D144F"/>
    <w:rsid w:val="006E6577"/>
    <w:rsid w:val="006F01AF"/>
    <w:rsid w:val="006F1A28"/>
    <w:rsid w:val="00701266"/>
    <w:rsid w:val="00701DD5"/>
    <w:rsid w:val="007064D8"/>
    <w:rsid w:val="00706AEE"/>
    <w:rsid w:val="00706D7D"/>
    <w:rsid w:val="00707F70"/>
    <w:rsid w:val="00720316"/>
    <w:rsid w:val="00721231"/>
    <w:rsid w:val="00724E4C"/>
    <w:rsid w:val="00725D72"/>
    <w:rsid w:val="0073129C"/>
    <w:rsid w:val="00734C24"/>
    <w:rsid w:val="00735507"/>
    <w:rsid w:val="00735E94"/>
    <w:rsid w:val="00740547"/>
    <w:rsid w:val="0075688C"/>
    <w:rsid w:val="00771463"/>
    <w:rsid w:val="00785403"/>
    <w:rsid w:val="00791765"/>
    <w:rsid w:val="007926A3"/>
    <w:rsid w:val="00796571"/>
    <w:rsid w:val="007A1915"/>
    <w:rsid w:val="007A1C71"/>
    <w:rsid w:val="007A3A95"/>
    <w:rsid w:val="007A5FBF"/>
    <w:rsid w:val="007A77BD"/>
    <w:rsid w:val="007B1188"/>
    <w:rsid w:val="007B3DEA"/>
    <w:rsid w:val="007C1F10"/>
    <w:rsid w:val="007C5B07"/>
    <w:rsid w:val="007D2FA9"/>
    <w:rsid w:val="007E1BB1"/>
    <w:rsid w:val="007E3F2C"/>
    <w:rsid w:val="007E50DC"/>
    <w:rsid w:val="007E5476"/>
    <w:rsid w:val="007E5875"/>
    <w:rsid w:val="007E5A50"/>
    <w:rsid w:val="007F3B94"/>
    <w:rsid w:val="0080083B"/>
    <w:rsid w:val="00802E3D"/>
    <w:rsid w:val="00804737"/>
    <w:rsid w:val="008156DA"/>
    <w:rsid w:val="0083399F"/>
    <w:rsid w:val="00835FC0"/>
    <w:rsid w:val="00843C2C"/>
    <w:rsid w:val="008465A4"/>
    <w:rsid w:val="00860E12"/>
    <w:rsid w:val="008630B1"/>
    <w:rsid w:val="00864939"/>
    <w:rsid w:val="0086521A"/>
    <w:rsid w:val="00865E81"/>
    <w:rsid w:val="0087234B"/>
    <w:rsid w:val="00881614"/>
    <w:rsid w:val="008904A2"/>
    <w:rsid w:val="00892491"/>
    <w:rsid w:val="008A5B07"/>
    <w:rsid w:val="008A67D6"/>
    <w:rsid w:val="008B1581"/>
    <w:rsid w:val="008B1587"/>
    <w:rsid w:val="008C1BF8"/>
    <w:rsid w:val="008C4296"/>
    <w:rsid w:val="008C5D9C"/>
    <w:rsid w:val="008C6C9B"/>
    <w:rsid w:val="008C6CFD"/>
    <w:rsid w:val="008C6F21"/>
    <w:rsid w:val="008D3776"/>
    <w:rsid w:val="008D3D5B"/>
    <w:rsid w:val="008E5590"/>
    <w:rsid w:val="008E58A4"/>
    <w:rsid w:val="008F02AB"/>
    <w:rsid w:val="008F25AB"/>
    <w:rsid w:val="008F42FB"/>
    <w:rsid w:val="00903DBD"/>
    <w:rsid w:val="00905B2E"/>
    <w:rsid w:val="00911162"/>
    <w:rsid w:val="009175AE"/>
    <w:rsid w:val="00922EEE"/>
    <w:rsid w:val="009269A4"/>
    <w:rsid w:val="0093146E"/>
    <w:rsid w:val="009317EF"/>
    <w:rsid w:val="009329BB"/>
    <w:rsid w:val="0093786D"/>
    <w:rsid w:val="00941DDF"/>
    <w:rsid w:val="00943042"/>
    <w:rsid w:val="009436EE"/>
    <w:rsid w:val="00946AF2"/>
    <w:rsid w:val="00947E19"/>
    <w:rsid w:val="00955B9C"/>
    <w:rsid w:val="009563D3"/>
    <w:rsid w:val="00956C75"/>
    <w:rsid w:val="00960919"/>
    <w:rsid w:val="0096138F"/>
    <w:rsid w:val="00965641"/>
    <w:rsid w:val="00966E92"/>
    <w:rsid w:val="00970326"/>
    <w:rsid w:val="0097126C"/>
    <w:rsid w:val="00971E25"/>
    <w:rsid w:val="00975F01"/>
    <w:rsid w:val="00977990"/>
    <w:rsid w:val="00984008"/>
    <w:rsid w:val="009A02C4"/>
    <w:rsid w:val="009A58DA"/>
    <w:rsid w:val="009A59B1"/>
    <w:rsid w:val="009B0229"/>
    <w:rsid w:val="009B6342"/>
    <w:rsid w:val="009C0758"/>
    <w:rsid w:val="009C19AD"/>
    <w:rsid w:val="009E22DE"/>
    <w:rsid w:val="009E2D1C"/>
    <w:rsid w:val="009E30D7"/>
    <w:rsid w:val="009E6A2D"/>
    <w:rsid w:val="00A00274"/>
    <w:rsid w:val="00A00A66"/>
    <w:rsid w:val="00A03F3F"/>
    <w:rsid w:val="00A11EE3"/>
    <w:rsid w:val="00A12194"/>
    <w:rsid w:val="00A15945"/>
    <w:rsid w:val="00A16F88"/>
    <w:rsid w:val="00A236EF"/>
    <w:rsid w:val="00A2394F"/>
    <w:rsid w:val="00A271C6"/>
    <w:rsid w:val="00A36131"/>
    <w:rsid w:val="00A42CCD"/>
    <w:rsid w:val="00A47742"/>
    <w:rsid w:val="00A50B3C"/>
    <w:rsid w:val="00A522DB"/>
    <w:rsid w:val="00A54067"/>
    <w:rsid w:val="00A55347"/>
    <w:rsid w:val="00A77B4F"/>
    <w:rsid w:val="00A80BE4"/>
    <w:rsid w:val="00A80CE7"/>
    <w:rsid w:val="00A92013"/>
    <w:rsid w:val="00A9572F"/>
    <w:rsid w:val="00AA0EA6"/>
    <w:rsid w:val="00AA3917"/>
    <w:rsid w:val="00AB143B"/>
    <w:rsid w:val="00AB4723"/>
    <w:rsid w:val="00AB61E6"/>
    <w:rsid w:val="00AB6E7E"/>
    <w:rsid w:val="00AB7205"/>
    <w:rsid w:val="00AB76EA"/>
    <w:rsid w:val="00AC2C12"/>
    <w:rsid w:val="00AC4448"/>
    <w:rsid w:val="00AC623E"/>
    <w:rsid w:val="00AD3DB1"/>
    <w:rsid w:val="00AD51D2"/>
    <w:rsid w:val="00AE138F"/>
    <w:rsid w:val="00AE2240"/>
    <w:rsid w:val="00AF359F"/>
    <w:rsid w:val="00AF5247"/>
    <w:rsid w:val="00B00488"/>
    <w:rsid w:val="00B05625"/>
    <w:rsid w:val="00B1165C"/>
    <w:rsid w:val="00B12D49"/>
    <w:rsid w:val="00B20709"/>
    <w:rsid w:val="00B20896"/>
    <w:rsid w:val="00B26801"/>
    <w:rsid w:val="00B36304"/>
    <w:rsid w:val="00B40EC1"/>
    <w:rsid w:val="00B46986"/>
    <w:rsid w:val="00B5177E"/>
    <w:rsid w:val="00B53C66"/>
    <w:rsid w:val="00B565DC"/>
    <w:rsid w:val="00B644EA"/>
    <w:rsid w:val="00B67F39"/>
    <w:rsid w:val="00B8159E"/>
    <w:rsid w:val="00BA03BA"/>
    <w:rsid w:val="00BA258F"/>
    <w:rsid w:val="00BA59C5"/>
    <w:rsid w:val="00BB15F7"/>
    <w:rsid w:val="00BB38C4"/>
    <w:rsid w:val="00BB5B3C"/>
    <w:rsid w:val="00BC0563"/>
    <w:rsid w:val="00BC4872"/>
    <w:rsid w:val="00BE0949"/>
    <w:rsid w:val="00BE14D6"/>
    <w:rsid w:val="00BE2EF1"/>
    <w:rsid w:val="00BE79DE"/>
    <w:rsid w:val="00BF4496"/>
    <w:rsid w:val="00C01FBD"/>
    <w:rsid w:val="00C02871"/>
    <w:rsid w:val="00C02BE2"/>
    <w:rsid w:val="00C062B7"/>
    <w:rsid w:val="00C10EB8"/>
    <w:rsid w:val="00C151EC"/>
    <w:rsid w:val="00C1798F"/>
    <w:rsid w:val="00C2282B"/>
    <w:rsid w:val="00C24ABD"/>
    <w:rsid w:val="00C35D54"/>
    <w:rsid w:val="00C37C81"/>
    <w:rsid w:val="00C41945"/>
    <w:rsid w:val="00C45200"/>
    <w:rsid w:val="00C523E3"/>
    <w:rsid w:val="00C5551E"/>
    <w:rsid w:val="00C71CCE"/>
    <w:rsid w:val="00C808B5"/>
    <w:rsid w:val="00C9165E"/>
    <w:rsid w:val="00C93E27"/>
    <w:rsid w:val="00C9719C"/>
    <w:rsid w:val="00CA2E3A"/>
    <w:rsid w:val="00CA3DB1"/>
    <w:rsid w:val="00CB70C3"/>
    <w:rsid w:val="00CC1713"/>
    <w:rsid w:val="00CC36F9"/>
    <w:rsid w:val="00CD24EA"/>
    <w:rsid w:val="00CD48CE"/>
    <w:rsid w:val="00CE2107"/>
    <w:rsid w:val="00CE38DF"/>
    <w:rsid w:val="00CE6E9D"/>
    <w:rsid w:val="00CE7753"/>
    <w:rsid w:val="00CF1DEF"/>
    <w:rsid w:val="00CF3E72"/>
    <w:rsid w:val="00CF6B8E"/>
    <w:rsid w:val="00D04A7D"/>
    <w:rsid w:val="00D0520D"/>
    <w:rsid w:val="00D1013F"/>
    <w:rsid w:val="00D101CF"/>
    <w:rsid w:val="00D24430"/>
    <w:rsid w:val="00D25602"/>
    <w:rsid w:val="00D356C2"/>
    <w:rsid w:val="00D358FB"/>
    <w:rsid w:val="00D43BFE"/>
    <w:rsid w:val="00D46DBA"/>
    <w:rsid w:val="00D475F5"/>
    <w:rsid w:val="00D528C2"/>
    <w:rsid w:val="00D55E77"/>
    <w:rsid w:val="00D72F1B"/>
    <w:rsid w:val="00D75960"/>
    <w:rsid w:val="00D907B8"/>
    <w:rsid w:val="00D97AF2"/>
    <w:rsid w:val="00DA0E09"/>
    <w:rsid w:val="00DA4629"/>
    <w:rsid w:val="00DA7A48"/>
    <w:rsid w:val="00DB21FB"/>
    <w:rsid w:val="00DB31D4"/>
    <w:rsid w:val="00DB48D7"/>
    <w:rsid w:val="00DC3C8C"/>
    <w:rsid w:val="00DD214B"/>
    <w:rsid w:val="00DD22C6"/>
    <w:rsid w:val="00DD6506"/>
    <w:rsid w:val="00DE19CC"/>
    <w:rsid w:val="00DE21A1"/>
    <w:rsid w:val="00DE297C"/>
    <w:rsid w:val="00DF171A"/>
    <w:rsid w:val="00DF404E"/>
    <w:rsid w:val="00E00A28"/>
    <w:rsid w:val="00E04205"/>
    <w:rsid w:val="00E077B0"/>
    <w:rsid w:val="00E1334C"/>
    <w:rsid w:val="00E1403F"/>
    <w:rsid w:val="00E30FF2"/>
    <w:rsid w:val="00E52705"/>
    <w:rsid w:val="00E53A2C"/>
    <w:rsid w:val="00E53ADE"/>
    <w:rsid w:val="00E55ABE"/>
    <w:rsid w:val="00E66EDA"/>
    <w:rsid w:val="00E7329C"/>
    <w:rsid w:val="00E9125B"/>
    <w:rsid w:val="00E9363F"/>
    <w:rsid w:val="00E96C19"/>
    <w:rsid w:val="00E97173"/>
    <w:rsid w:val="00EA3EBF"/>
    <w:rsid w:val="00EA4987"/>
    <w:rsid w:val="00EB3AB6"/>
    <w:rsid w:val="00EC44B9"/>
    <w:rsid w:val="00EC4AAB"/>
    <w:rsid w:val="00ED0837"/>
    <w:rsid w:val="00ED532A"/>
    <w:rsid w:val="00EE10D7"/>
    <w:rsid w:val="00EE588A"/>
    <w:rsid w:val="00EF1857"/>
    <w:rsid w:val="00EF1F1A"/>
    <w:rsid w:val="00EF6825"/>
    <w:rsid w:val="00EF7D32"/>
    <w:rsid w:val="00F13B04"/>
    <w:rsid w:val="00F24A39"/>
    <w:rsid w:val="00F364D5"/>
    <w:rsid w:val="00F42AF5"/>
    <w:rsid w:val="00F44A4F"/>
    <w:rsid w:val="00F5059E"/>
    <w:rsid w:val="00F55F35"/>
    <w:rsid w:val="00F606E3"/>
    <w:rsid w:val="00F63DE0"/>
    <w:rsid w:val="00F700E2"/>
    <w:rsid w:val="00F73703"/>
    <w:rsid w:val="00F779CF"/>
    <w:rsid w:val="00F8175F"/>
    <w:rsid w:val="00F81C9A"/>
    <w:rsid w:val="00F842DB"/>
    <w:rsid w:val="00F924BA"/>
    <w:rsid w:val="00F97BC9"/>
    <w:rsid w:val="00FA0591"/>
    <w:rsid w:val="00FA193A"/>
    <w:rsid w:val="00FB60A5"/>
    <w:rsid w:val="00FB758E"/>
    <w:rsid w:val="00FC0705"/>
    <w:rsid w:val="00FC4314"/>
    <w:rsid w:val="00FC432E"/>
    <w:rsid w:val="00FD06F1"/>
    <w:rsid w:val="00FD1633"/>
    <w:rsid w:val="00FD2882"/>
    <w:rsid w:val="00FE602B"/>
    <w:rsid w:val="00FF0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3CB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33CB7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C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3C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locked/>
    <w:rsid w:val="008C6C9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unhideWhenUsed/>
    <w:rsid w:val="00DD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DD22C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unhideWhenUsed/>
    <w:rsid w:val="005F7E4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7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7E4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unhideWhenUsed/>
    <w:rsid w:val="005F7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F7E4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B07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B07"/>
    <w:rPr>
      <w:rFonts w:ascii="Calibri" w:eastAsia="Times New Roman" w:hAnsi="Calibri" w:cs="Times New Roman"/>
      <w:lang w:eastAsia="ru-RU"/>
    </w:rPr>
  </w:style>
  <w:style w:type="character" w:styleId="af2">
    <w:name w:val="Hyperlink"/>
    <w:rsid w:val="00533CB7"/>
    <w:rPr>
      <w:color w:val="0000FF"/>
      <w:u w:val="single"/>
    </w:rPr>
  </w:style>
  <w:style w:type="paragraph" w:styleId="af3">
    <w:name w:val="Revision"/>
    <w:hidden/>
    <w:rsid w:val="00533C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533CB7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1">
    <w:name w:val="s_1"/>
    <w:basedOn w:val="a"/>
    <w:rsid w:val="00533C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533CB7"/>
    <w:rPr>
      <w:rFonts w:cs="Times New Roman"/>
      <w:color w:val="106BBE"/>
    </w:rPr>
  </w:style>
  <w:style w:type="paragraph" w:customStyle="1" w:styleId="af6">
    <w:name w:val="Информация о версии"/>
    <w:basedOn w:val="a"/>
    <w:next w:val="a"/>
    <w:uiPriority w:val="99"/>
    <w:rsid w:val="00533CB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character" w:customStyle="1" w:styleId="af7">
    <w:name w:val="Цветовое выделение"/>
    <w:uiPriority w:val="99"/>
    <w:rsid w:val="00533CB7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3CB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33CB7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C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3C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locked/>
    <w:rsid w:val="008C6C9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unhideWhenUsed/>
    <w:rsid w:val="00DD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DD22C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unhideWhenUsed/>
    <w:rsid w:val="005F7E4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7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7E4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unhideWhenUsed/>
    <w:rsid w:val="005F7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F7E4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B07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B07"/>
    <w:rPr>
      <w:rFonts w:ascii="Calibri" w:eastAsia="Times New Roman" w:hAnsi="Calibri" w:cs="Times New Roman"/>
      <w:lang w:eastAsia="ru-RU"/>
    </w:rPr>
  </w:style>
  <w:style w:type="character" w:styleId="af2">
    <w:name w:val="Hyperlink"/>
    <w:rsid w:val="00533CB7"/>
    <w:rPr>
      <w:color w:val="0000FF"/>
      <w:u w:val="single"/>
    </w:rPr>
  </w:style>
  <w:style w:type="paragraph" w:styleId="af3">
    <w:name w:val="Revision"/>
    <w:hidden/>
    <w:rsid w:val="00533C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533CB7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1">
    <w:name w:val="s_1"/>
    <w:basedOn w:val="a"/>
    <w:rsid w:val="00533C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533CB7"/>
    <w:rPr>
      <w:rFonts w:cs="Times New Roman"/>
      <w:color w:val="106BBE"/>
    </w:rPr>
  </w:style>
  <w:style w:type="paragraph" w:customStyle="1" w:styleId="af6">
    <w:name w:val="Информация о версии"/>
    <w:basedOn w:val="a"/>
    <w:next w:val="a"/>
    <w:uiPriority w:val="99"/>
    <w:rsid w:val="00533CB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character" w:customStyle="1" w:styleId="af7">
    <w:name w:val="Цветовое выделение"/>
    <w:uiPriority w:val="99"/>
    <w:rsid w:val="00533CB7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F936E-5C98-4EAF-8C7E-33ACBD02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4058</Words>
  <Characters>23135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Хатыленко Алёна Александровна</cp:lastModifiedBy>
  <cp:revision>2</cp:revision>
  <cp:lastPrinted>2026-04-16T09:29:00Z</cp:lastPrinted>
  <dcterms:created xsi:type="dcterms:W3CDTF">2026-05-25T08:28:00Z</dcterms:created>
  <dcterms:modified xsi:type="dcterms:W3CDTF">2026-05-25T08:28:00Z</dcterms:modified>
</cp:coreProperties>
</file>